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P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36"/>
          <w:szCs w:val="36"/>
          <w:u w:val="single"/>
        </w:rPr>
      </w:pPr>
      <w:r w:rsidRPr="001819F8">
        <w:rPr>
          <w:rFonts w:ascii="Arial" w:hAnsi="Arial" w:cs="Arial"/>
          <w:b/>
          <w:bCs/>
          <w:color w:val="171717"/>
          <w:sz w:val="36"/>
          <w:szCs w:val="36"/>
          <w:u w:val="single"/>
        </w:rPr>
        <w:t>Evaluación y criterios de calificación 1º y 2º BCT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Pr="001819F8" w:rsidRDefault="001819F8" w:rsidP="001819F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  <w:r w:rsidRPr="001819F8">
        <w:rPr>
          <w:rFonts w:ascii="Arial" w:hAnsi="Arial" w:cs="Arial"/>
          <w:b/>
          <w:bCs/>
          <w:color w:val="171717"/>
          <w:sz w:val="24"/>
          <w:szCs w:val="24"/>
        </w:rPr>
        <w:t xml:space="preserve">  Criterios, Instrumentos y Herramientas de Evaluación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  <w:sz w:val="24"/>
          <w:szCs w:val="24"/>
        </w:rPr>
        <w:t>Criterios</w:t>
      </w:r>
    </w:p>
    <w:p w:rsidR="001819F8" w:rsidRPr="00F879C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La característica de "materia propia de la modalidad" hace que los conocimientos que el alumno va a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adquirir le preparen y orienten, como formación especializada, hacia estudios posteriores o hacia una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actividad profesional.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El curso capacitará para el conocimiento del lenguaje gráfico empleado por las distintas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especialidades industriales (lectura e interpretación) y para la expresión de ideas tecnológicas o científicas.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El proceso de enseñanza-aprendizaje será eminentemente activo, simultaneando teoría y praxis,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para crear con dichas aplicaciones conocimientos funcionales.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La utilización de medios didácticos audiovisuales conseguirá la mayor eficiencia docente, claridad de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exposición y ahorro de tiempo.</w:t>
      </w:r>
      <w:r>
        <w:rPr>
          <w:rFonts w:ascii="Arial" w:hAnsi="Arial" w:cs="Arial"/>
          <w:color w:val="171717"/>
          <w:sz w:val="24"/>
          <w:szCs w:val="24"/>
        </w:rPr>
        <w:t xml:space="preserve"> (Tutoriales en </w:t>
      </w:r>
      <w:proofErr w:type="spellStart"/>
      <w:r>
        <w:rPr>
          <w:rFonts w:ascii="Arial" w:hAnsi="Arial" w:cs="Arial"/>
          <w:color w:val="171717"/>
          <w:sz w:val="24"/>
          <w:szCs w:val="24"/>
        </w:rPr>
        <w:t>youTube</w:t>
      </w:r>
      <w:proofErr w:type="spellEnd"/>
      <w:r>
        <w:rPr>
          <w:rFonts w:ascii="Arial" w:hAnsi="Arial" w:cs="Arial"/>
          <w:color w:val="171717"/>
          <w:sz w:val="24"/>
          <w:szCs w:val="24"/>
        </w:rPr>
        <w:t>)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La utilización de modelos reales</w:t>
      </w:r>
      <w:r>
        <w:rPr>
          <w:rFonts w:ascii="Arial" w:hAnsi="Arial" w:cs="Arial"/>
          <w:color w:val="171717"/>
          <w:sz w:val="24"/>
          <w:szCs w:val="24"/>
        </w:rPr>
        <w:t xml:space="preserve"> como piezas industriales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ayudará en el </w:t>
      </w:r>
      <w:r>
        <w:rPr>
          <w:rFonts w:ascii="Arial" w:hAnsi="Arial" w:cs="Arial"/>
          <w:color w:val="171717"/>
          <w:sz w:val="24"/>
          <w:szCs w:val="24"/>
        </w:rPr>
        <w:t xml:space="preserve">proceso </w:t>
      </w:r>
      <w:r w:rsidRPr="00BB4E6F">
        <w:rPr>
          <w:rFonts w:ascii="Arial" w:hAnsi="Arial" w:cs="Arial"/>
          <w:color w:val="171717"/>
          <w:sz w:val="24"/>
          <w:szCs w:val="24"/>
        </w:rPr>
        <w:t>pedagógico.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El dibujo técnico se concibe como herramienta y medio, por lo que se complementará un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adiestramiento instrumental básico con un mayor esfuerzo conceptual.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lastRenderedPageBreak/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La importancia del dibujo técnico a mano alzada para esquemas de piezas es reivindicada frente a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una excesiva tecnificación de construcciones elementales, velando por la comprensión y capacidad de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análisis frente a la especialización instrumental sin menoscabo de la misma.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Los ejercicios se presentarán agrupados en láminas con sus márgenes y cajetín correspondientes,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para facilitar al alumno la organización de los contenidos. La ejecución de los mismos se realizará a lápiz,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siendo optativa su presentación a tinta.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- </w:t>
      </w:r>
      <w:r w:rsidRPr="00BB4E6F">
        <w:rPr>
          <w:rFonts w:ascii="Arial" w:hAnsi="Arial" w:cs="Arial"/>
          <w:color w:val="171717"/>
          <w:sz w:val="24"/>
          <w:szCs w:val="24"/>
        </w:rPr>
        <w:t>La comparación entre sistemas de representación, fórmulas gráficas y métodos diferenciados será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siempre estimulada en aras de un mejor aprendizaje gracias al análisis de las ideas fundamentales de cada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propuesta.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  <w:r w:rsidRPr="002E6F7A">
        <w:rPr>
          <w:rFonts w:ascii="Arial" w:hAnsi="Arial" w:cs="Arial"/>
          <w:b/>
          <w:bCs/>
          <w:color w:val="171717"/>
          <w:sz w:val="24"/>
          <w:szCs w:val="24"/>
        </w:rPr>
        <w:t>Instrumentos</w:t>
      </w:r>
    </w:p>
    <w:p w:rsidR="001819F8" w:rsidRPr="002E6F7A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>Se consideran dos instrumentos evaluativos e</w:t>
      </w:r>
      <w:r>
        <w:rPr>
          <w:rFonts w:ascii="Arial" w:hAnsi="Arial" w:cs="Arial"/>
          <w:color w:val="171717"/>
          <w:sz w:val="24"/>
          <w:szCs w:val="24"/>
        </w:rPr>
        <w:t>senciales: exámenes parciales, e</w:t>
      </w:r>
      <w:r w:rsidRPr="00BB4E6F">
        <w:rPr>
          <w:rFonts w:ascii="Arial" w:hAnsi="Arial" w:cs="Arial"/>
          <w:color w:val="171717"/>
          <w:sz w:val="24"/>
          <w:szCs w:val="24"/>
        </w:rPr>
        <w:t>xámenes de Evaluación y</w:t>
      </w:r>
      <w:r>
        <w:rPr>
          <w:rFonts w:ascii="Arial" w:hAnsi="Arial" w:cs="Arial"/>
          <w:color w:val="171717"/>
          <w:sz w:val="24"/>
          <w:szCs w:val="24"/>
        </w:rPr>
        <w:t xml:space="preserve"> ejercicios diarios 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realizados por los alumnos. De cada uno de ellos </w:t>
      </w:r>
      <w:r>
        <w:rPr>
          <w:rFonts w:ascii="Arial" w:hAnsi="Arial" w:cs="Arial"/>
          <w:color w:val="171717"/>
          <w:sz w:val="24"/>
          <w:szCs w:val="24"/>
        </w:rPr>
        <w:t xml:space="preserve">recogemos </w:t>
      </w:r>
      <w:r w:rsidRPr="00BB4E6F">
        <w:rPr>
          <w:rFonts w:ascii="Arial" w:hAnsi="Arial" w:cs="Arial"/>
          <w:color w:val="171717"/>
          <w:sz w:val="24"/>
          <w:szCs w:val="24"/>
        </w:rPr>
        <w:t>lo</w:t>
      </w:r>
      <w:r>
        <w:rPr>
          <w:rFonts w:ascii="Arial" w:hAnsi="Arial" w:cs="Arial"/>
          <w:color w:val="171717"/>
          <w:sz w:val="24"/>
          <w:szCs w:val="24"/>
        </w:rPr>
        <w:t xml:space="preserve">s aspectos que se concretan en lo </w:t>
      </w:r>
      <w:r w:rsidRPr="00BB4E6F">
        <w:rPr>
          <w:rFonts w:ascii="Arial" w:hAnsi="Arial" w:cs="Arial"/>
          <w:color w:val="171717"/>
          <w:sz w:val="24"/>
          <w:szCs w:val="24"/>
        </w:rPr>
        <w:t>siguiente: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- Exámenes parciales</w:t>
      </w:r>
      <w:r w:rsidRPr="00BB4E6F">
        <w:rPr>
          <w:rFonts w:ascii="Arial" w:hAnsi="Arial" w:cs="Arial"/>
          <w:color w:val="171717"/>
          <w:sz w:val="24"/>
          <w:szCs w:val="24"/>
        </w:rPr>
        <w:t>: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 xml:space="preserve"> Diseño de pruebas específicas que ayuden a valorar la adquisición de los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contenidos. </w:t>
      </w:r>
      <w:r>
        <w:rPr>
          <w:rFonts w:ascii="Arial" w:hAnsi="Arial" w:cs="Arial"/>
          <w:color w:val="171717"/>
          <w:sz w:val="24"/>
          <w:szCs w:val="24"/>
        </w:rPr>
        <w:t xml:space="preserve">Se plantearán al terminar cada unidad didáctica, si el profesor considera que en la siguiente no se van a abordar contenidos que supongan continuidad. 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- Exámenes de Evaluación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>Se realizará un examen</w:t>
      </w:r>
      <w:r>
        <w:rPr>
          <w:rFonts w:ascii="Arial" w:hAnsi="Arial" w:cs="Arial"/>
          <w:color w:val="171717"/>
          <w:sz w:val="24"/>
          <w:szCs w:val="24"/>
        </w:rPr>
        <w:t xml:space="preserve"> por trimestre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de todos los contenidos de la evaluación.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- Trabajos - ejercicios de clase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Realizados por los alumnos. Consistirá en la puesta en práctica de los conceptos, a la vez que en la reflexión en cuanto a su aplicación en problemas </w:t>
      </w:r>
      <w:r>
        <w:rPr>
          <w:rFonts w:ascii="Arial" w:hAnsi="Arial" w:cs="Arial"/>
          <w:color w:val="171717"/>
          <w:sz w:val="24"/>
          <w:szCs w:val="24"/>
        </w:rPr>
        <w:lastRenderedPageBreak/>
        <w:t xml:space="preserve">geométricos. Las fichas de ejercicios estarán disponibles en la plataforma </w:t>
      </w:r>
      <w:proofErr w:type="spellStart"/>
      <w:r>
        <w:rPr>
          <w:rFonts w:ascii="Arial" w:hAnsi="Arial" w:cs="Arial"/>
          <w:color w:val="171717"/>
          <w:sz w:val="24"/>
          <w:szCs w:val="24"/>
        </w:rPr>
        <w:t>Aeducar</w:t>
      </w:r>
      <w:proofErr w:type="spellEnd"/>
      <w:r>
        <w:rPr>
          <w:rFonts w:ascii="Arial" w:hAnsi="Arial" w:cs="Arial"/>
          <w:color w:val="171717"/>
          <w:sz w:val="24"/>
          <w:szCs w:val="24"/>
        </w:rPr>
        <w:t xml:space="preserve">. 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 xml:space="preserve">Se valorará el progreso </w:t>
      </w:r>
      <w:r w:rsidRPr="00BB4E6F">
        <w:rPr>
          <w:rFonts w:ascii="Arial" w:hAnsi="Arial" w:cs="Arial"/>
          <w:color w:val="171717"/>
          <w:sz w:val="24"/>
          <w:szCs w:val="24"/>
        </w:rPr>
        <w:t>en la adquisición y aplicación práctica de</w:t>
      </w:r>
      <w:r>
        <w:rPr>
          <w:rFonts w:ascii="Arial" w:hAnsi="Arial" w:cs="Arial"/>
          <w:color w:val="171717"/>
          <w:sz w:val="24"/>
          <w:szCs w:val="24"/>
        </w:rPr>
        <w:t xml:space="preserve"> los contenidos, así como la limpieza, presentación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 xml:space="preserve">y el buen uso 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del material. 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  <w:r w:rsidRPr="00AA322D">
        <w:rPr>
          <w:rFonts w:ascii="Arial" w:hAnsi="Arial" w:cs="Arial"/>
          <w:b/>
          <w:bCs/>
          <w:color w:val="171717"/>
          <w:sz w:val="24"/>
          <w:szCs w:val="24"/>
        </w:rPr>
        <w:t>Herramientas de Evaluación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Pr="00D928C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D928CF">
        <w:rPr>
          <w:rFonts w:ascii="Arial" w:hAnsi="Arial" w:cs="Arial"/>
          <w:color w:val="171717"/>
          <w:sz w:val="24"/>
          <w:szCs w:val="24"/>
        </w:rPr>
        <w:t xml:space="preserve">La evaluación del alumnado tendrá carácter </w:t>
      </w:r>
      <w:proofErr w:type="spellStart"/>
      <w:r w:rsidRPr="00D928CF">
        <w:rPr>
          <w:rFonts w:ascii="Arial" w:hAnsi="Arial" w:cs="Arial"/>
          <w:color w:val="171717"/>
          <w:sz w:val="24"/>
          <w:szCs w:val="24"/>
        </w:rPr>
        <w:t>sumativo</w:t>
      </w:r>
      <w:proofErr w:type="spellEnd"/>
      <w:r w:rsidRPr="00D928CF">
        <w:rPr>
          <w:rFonts w:ascii="Arial" w:hAnsi="Arial" w:cs="Arial"/>
          <w:color w:val="171717"/>
          <w:sz w:val="24"/>
          <w:szCs w:val="24"/>
        </w:rPr>
        <w:t xml:space="preserve"> y se llevará a cabo utilizando las siguientes herramientas:</w:t>
      </w:r>
    </w:p>
    <w:p w:rsidR="001819F8" w:rsidRPr="00AA322D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 xml:space="preserve">– Observación sistemática del </w:t>
      </w:r>
      <w:r>
        <w:rPr>
          <w:rFonts w:ascii="Arial" w:hAnsi="Arial" w:cs="Arial"/>
          <w:color w:val="171717"/>
          <w:sz w:val="24"/>
          <w:szCs w:val="24"/>
        </w:rPr>
        <w:t xml:space="preserve">proceso de aprendizaje por parte del profesor </w:t>
      </w:r>
      <w:r w:rsidRPr="00BB4E6F">
        <w:rPr>
          <w:rFonts w:ascii="Arial" w:hAnsi="Arial" w:cs="Arial"/>
          <w:color w:val="171717"/>
          <w:sz w:val="24"/>
          <w:szCs w:val="24"/>
        </w:rPr>
        <w:t>y toma de datos mediante registro diario de</w:t>
      </w:r>
      <w:r>
        <w:rPr>
          <w:rFonts w:ascii="Arial" w:hAnsi="Arial" w:cs="Arial"/>
          <w:color w:val="171717"/>
          <w:sz w:val="24"/>
          <w:szCs w:val="24"/>
        </w:rPr>
        <w:t>l trabajo del alumno.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 xml:space="preserve">– </w:t>
      </w:r>
      <w:r>
        <w:rPr>
          <w:rFonts w:ascii="Arial" w:hAnsi="Arial" w:cs="Arial"/>
          <w:color w:val="171717"/>
          <w:sz w:val="24"/>
          <w:szCs w:val="24"/>
        </w:rPr>
        <w:t>Calificación de los exámenes parciales.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- Calificación del examen de Evaluación.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- Calificación de trabajos en grupo.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- Prácticas de diseño asistido por ordenador (CAD)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- Exámenes de recuperación.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A84EF5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  <w:sz w:val="24"/>
          <w:szCs w:val="24"/>
        </w:rPr>
        <w:t xml:space="preserve">5.3  </w:t>
      </w:r>
      <w:r w:rsidRPr="00A84EF5">
        <w:rPr>
          <w:rFonts w:ascii="Arial" w:hAnsi="Arial" w:cs="Arial"/>
          <w:b/>
          <w:bCs/>
          <w:color w:val="171717"/>
          <w:sz w:val="24"/>
          <w:szCs w:val="24"/>
        </w:rPr>
        <w:t>Criterios de calificación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>El proceso de evalua</w:t>
      </w:r>
      <w:r>
        <w:rPr>
          <w:rFonts w:ascii="Arial" w:hAnsi="Arial" w:cs="Arial"/>
          <w:color w:val="171717"/>
          <w:sz w:val="24"/>
          <w:szCs w:val="24"/>
        </w:rPr>
        <w:t>ción de los alumnos incluirá tres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tipos de actuació</w:t>
      </w:r>
      <w:r>
        <w:rPr>
          <w:rFonts w:ascii="Arial" w:hAnsi="Arial" w:cs="Arial"/>
          <w:color w:val="171717"/>
          <w:sz w:val="24"/>
          <w:szCs w:val="24"/>
        </w:rPr>
        <w:t>n</w:t>
      </w:r>
      <w:proofErr w:type="gramStart"/>
      <w:r>
        <w:rPr>
          <w:rFonts w:ascii="Arial" w:hAnsi="Arial" w:cs="Arial"/>
          <w:color w:val="171717"/>
          <w:sz w:val="24"/>
          <w:szCs w:val="24"/>
        </w:rPr>
        <w:t xml:space="preserve">: 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observaciones</w:t>
      </w:r>
      <w:proofErr w:type="gramEnd"/>
      <w:r>
        <w:rPr>
          <w:rFonts w:ascii="Arial" w:hAnsi="Arial" w:cs="Arial"/>
          <w:color w:val="171717"/>
          <w:sz w:val="24"/>
          <w:szCs w:val="24"/>
        </w:rPr>
        <w:t xml:space="preserve"> por parte del profesor en el aula , trabajo diario del alumno</w:t>
      </w:r>
      <w:r w:rsidRPr="00BB4E6F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y un examen de evaluación final, que valorarán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los resultados conseguidos por el alumno al término del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periodo lectivo.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>Se celebrarán tres sesiones de evaluación y de calificación a lo largo del curso. Se realizará una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sola rec</w:t>
      </w:r>
      <w:r>
        <w:rPr>
          <w:rFonts w:ascii="Arial" w:hAnsi="Arial" w:cs="Arial"/>
          <w:color w:val="171717"/>
          <w:sz w:val="24"/>
          <w:szCs w:val="24"/>
        </w:rPr>
        <w:t>uperación de la 1ª, 2ª y 3a evaluaciones, a las que habrá que sumar la recuperación correspondiente al examen global.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>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lastRenderedPageBreak/>
        <w:t xml:space="preserve">En la última sesión de evaluación, se </w:t>
      </w:r>
      <w:r>
        <w:rPr>
          <w:rFonts w:ascii="Arial" w:hAnsi="Arial" w:cs="Arial"/>
          <w:color w:val="171717"/>
          <w:sz w:val="24"/>
          <w:szCs w:val="24"/>
        </w:rPr>
        <w:t xml:space="preserve">obtendrá </w:t>
      </w:r>
      <w:r w:rsidRPr="00BB4E6F">
        <w:rPr>
          <w:rFonts w:ascii="Arial" w:hAnsi="Arial" w:cs="Arial"/>
          <w:color w:val="171717"/>
          <w:sz w:val="24"/>
          <w:szCs w:val="24"/>
        </w:rPr>
        <w:t>la cali</w:t>
      </w:r>
      <w:r>
        <w:rPr>
          <w:rFonts w:ascii="Arial" w:hAnsi="Arial" w:cs="Arial"/>
          <w:color w:val="171717"/>
          <w:sz w:val="24"/>
          <w:szCs w:val="24"/>
        </w:rPr>
        <w:t xml:space="preserve">ficación final </w:t>
      </w:r>
      <w:r w:rsidRPr="00BB4E6F">
        <w:rPr>
          <w:rFonts w:ascii="Arial" w:hAnsi="Arial" w:cs="Arial"/>
          <w:color w:val="171717"/>
          <w:sz w:val="24"/>
          <w:szCs w:val="24"/>
        </w:rPr>
        <w:t>del alumno en relación con los objetivos de Bachillerato</w:t>
      </w:r>
      <w:r>
        <w:rPr>
          <w:rFonts w:ascii="Arial" w:hAnsi="Arial" w:cs="Arial"/>
          <w:color w:val="171717"/>
          <w:sz w:val="24"/>
          <w:szCs w:val="24"/>
        </w:rPr>
        <w:t xml:space="preserve"> y el nivel de adquisición de las competencias específicas. 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 xml:space="preserve">Los alumnos serán calificados </w:t>
      </w:r>
      <w:r>
        <w:rPr>
          <w:rFonts w:ascii="Arial" w:hAnsi="Arial" w:cs="Arial"/>
          <w:color w:val="171717"/>
          <w:sz w:val="24"/>
          <w:szCs w:val="24"/>
        </w:rPr>
        <w:t xml:space="preserve"> a partir de los resultados conjuntos de todo el curso, siendo la nota final la media </w:t>
      </w:r>
      <w:proofErr w:type="spellStart"/>
      <w:r>
        <w:rPr>
          <w:rFonts w:ascii="Arial" w:hAnsi="Arial" w:cs="Arial"/>
          <w:color w:val="171717"/>
          <w:sz w:val="24"/>
          <w:szCs w:val="24"/>
        </w:rPr>
        <w:t>arimética</w:t>
      </w:r>
      <w:proofErr w:type="spellEnd"/>
      <w:r>
        <w:rPr>
          <w:rFonts w:ascii="Arial" w:hAnsi="Arial" w:cs="Arial"/>
          <w:color w:val="171717"/>
          <w:sz w:val="24"/>
          <w:szCs w:val="24"/>
        </w:rPr>
        <w:t xml:space="preserve"> de las tres evaluaciones, que (en principio) deberán estar todas calificadas con un 5 al menos.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El 3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0% </w:t>
      </w:r>
      <w:r>
        <w:rPr>
          <w:rFonts w:ascii="Arial" w:hAnsi="Arial" w:cs="Arial"/>
          <w:color w:val="171717"/>
          <w:sz w:val="24"/>
          <w:szCs w:val="24"/>
        </w:rPr>
        <w:t xml:space="preserve"> de la evaluación corresponde a trabajos de clase y en casa. Cada uno de estos trabajos se calificarán de 0 </w:t>
      </w:r>
      <w:proofErr w:type="gramStart"/>
      <w:r>
        <w:rPr>
          <w:rFonts w:ascii="Arial" w:hAnsi="Arial" w:cs="Arial"/>
          <w:color w:val="171717"/>
          <w:sz w:val="24"/>
          <w:szCs w:val="24"/>
        </w:rPr>
        <w:t>( no</w:t>
      </w:r>
      <w:proofErr w:type="gramEnd"/>
      <w:r>
        <w:rPr>
          <w:rFonts w:ascii="Arial" w:hAnsi="Arial" w:cs="Arial"/>
          <w:color w:val="171717"/>
          <w:sz w:val="24"/>
          <w:szCs w:val="24"/>
        </w:rPr>
        <w:t xml:space="preserve"> entregado) a 10, y en función de la naturaleza de los mismos, la calificación se obtendrá siguiendo los siguientes criterios: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 xml:space="preserve">1.- Para </w:t>
      </w:r>
      <w:r>
        <w:rPr>
          <w:rFonts w:ascii="Arial" w:hAnsi="Arial" w:cs="Arial"/>
          <w:color w:val="171717"/>
          <w:sz w:val="24"/>
          <w:szCs w:val="24"/>
        </w:rPr>
        <w:t xml:space="preserve">láminas de problemas resueltos a lápiz: 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proofErr w:type="gramStart"/>
      <w:r>
        <w:rPr>
          <w:rFonts w:ascii="Arial" w:hAnsi="Arial" w:cs="Arial"/>
          <w:color w:val="171717"/>
          <w:sz w:val="24"/>
          <w:szCs w:val="24"/>
        </w:rPr>
        <w:t>correcta</w:t>
      </w:r>
      <w:proofErr w:type="gramEnd"/>
      <w:r>
        <w:rPr>
          <w:rFonts w:ascii="Arial" w:hAnsi="Arial" w:cs="Arial"/>
          <w:color w:val="171717"/>
          <w:sz w:val="24"/>
          <w:szCs w:val="24"/>
        </w:rPr>
        <w:t xml:space="preserve"> resolución de los ejercicios hasta máximo de 5 puntos. E</w:t>
      </w:r>
      <w:r w:rsidRPr="00BB4E6F">
        <w:rPr>
          <w:rFonts w:ascii="Arial" w:hAnsi="Arial" w:cs="Arial"/>
          <w:color w:val="171717"/>
          <w:sz w:val="24"/>
          <w:szCs w:val="24"/>
        </w:rPr>
        <w:t>lección de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las construcciones más adecuadas hasta un máximo de 3 puntos, orden, claridad y limpieza: hasta un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máximo de 2 puntos.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>2.- Para tareas de</w:t>
      </w:r>
      <w:r>
        <w:rPr>
          <w:rFonts w:ascii="Arial" w:hAnsi="Arial" w:cs="Arial"/>
          <w:color w:val="171717"/>
          <w:sz w:val="24"/>
          <w:szCs w:val="24"/>
        </w:rPr>
        <w:t xml:space="preserve"> representación de piezas utilizando la geometría proyectiva: A</w:t>
      </w:r>
      <w:r w:rsidRPr="00BB4E6F">
        <w:rPr>
          <w:rFonts w:ascii="Arial" w:hAnsi="Arial" w:cs="Arial"/>
          <w:color w:val="171717"/>
          <w:sz w:val="24"/>
          <w:szCs w:val="24"/>
        </w:rPr>
        <w:t>decuación y corrección de</w:t>
      </w:r>
      <w:r>
        <w:rPr>
          <w:rFonts w:ascii="Arial" w:hAnsi="Arial" w:cs="Arial"/>
          <w:color w:val="171717"/>
          <w:sz w:val="24"/>
          <w:szCs w:val="24"/>
        </w:rPr>
        <w:t xml:space="preserve"> </w:t>
      </w:r>
      <w:r w:rsidRPr="00BB4E6F">
        <w:rPr>
          <w:rFonts w:ascii="Arial" w:hAnsi="Arial" w:cs="Arial"/>
          <w:color w:val="171717"/>
          <w:sz w:val="24"/>
          <w:szCs w:val="24"/>
        </w:rPr>
        <w:t>las construcciones</w:t>
      </w:r>
      <w:r>
        <w:rPr>
          <w:rFonts w:ascii="Arial" w:hAnsi="Arial" w:cs="Arial"/>
          <w:color w:val="171717"/>
          <w:sz w:val="24"/>
          <w:szCs w:val="24"/>
        </w:rPr>
        <w:t>: hasta un máximo de 6 puntos. R</w:t>
      </w:r>
      <w:r w:rsidRPr="00BB4E6F">
        <w:rPr>
          <w:rFonts w:ascii="Arial" w:hAnsi="Arial" w:cs="Arial"/>
          <w:color w:val="171717"/>
          <w:sz w:val="24"/>
          <w:szCs w:val="24"/>
        </w:rPr>
        <w:t>espeto de</w:t>
      </w:r>
      <w:r>
        <w:rPr>
          <w:rFonts w:ascii="Arial" w:hAnsi="Arial" w:cs="Arial"/>
          <w:color w:val="171717"/>
          <w:sz w:val="24"/>
          <w:szCs w:val="24"/>
        </w:rPr>
        <w:t xml:space="preserve"> las normas: hasta 2 puntos. Exactitud, delineación y limpieza</w:t>
      </w:r>
      <w:r w:rsidRPr="00BB4E6F">
        <w:rPr>
          <w:rFonts w:ascii="Arial" w:hAnsi="Arial" w:cs="Arial"/>
          <w:color w:val="171717"/>
          <w:sz w:val="24"/>
          <w:szCs w:val="24"/>
        </w:rPr>
        <w:t>: hasta 2 puntos.</w:t>
      </w:r>
    </w:p>
    <w:p w:rsidR="001819F8" w:rsidRPr="00BB4E6F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  <w:r w:rsidRPr="00BB4E6F">
        <w:rPr>
          <w:rFonts w:ascii="Arial" w:hAnsi="Arial" w:cs="Arial"/>
          <w:color w:val="171717"/>
          <w:sz w:val="24"/>
          <w:szCs w:val="24"/>
        </w:rPr>
        <w:t xml:space="preserve">3.- Para </w:t>
      </w:r>
      <w:r>
        <w:rPr>
          <w:rFonts w:ascii="Arial" w:hAnsi="Arial" w:cs="Arial"/>
          <w:color w:val="171717"/>
          <w:sz w:val="24"/>
          <w:szCs w:val="24"/>
        </w:rPr>
        <w:t>los trabajos de uso y manejo de CAD: Manejo y realización técnica, hasta 8</w:t>
      </w:r>
      <w:r w:rsidRPr="00BB4E6F">
        <w:rPr>
          <w:rFonts w:ascii="Arial" w:hAnsi="Arial" w:cs="Arial"/>
          <w:color w:val="171717"/>
          <w:sz w:val="24"/>
          <w:szCs w:val="24"/>
        </w:rPr>
        <w:t xml:space="preserve"> puntos, respeto a las normas: hasta 2 puntos.</w:t>
      </w:r>
    </w:p>
    <w:p w:rsidR="001819F8" w:rsidRDefault="001819F8" w:rsidP="001819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71717"/>
          <w:sz w:val="24"/>
          <w:szCs w:val="24"/>
        </w:rPr>
      </w:pPr>
    </w:p>
    <w:p w:rsidR="008F5932" w:rsidRDefault="008F5932" w:rsidP="001819F8"/>
    <w:sectPr w:rsidR="008F5932" w:rsidSect="008F5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922"/>
    <w:multiLevelType w:val="multilevel"/>
    <w:tmpl w:val="1B1C84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9F8"/>
    <w:rsid w:val="001819F8"/>
    <w:rsid w:val="008F5932"/>
    <w:rsid w:val="00D8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F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2024-06-17T09:21:00Z</dcterms:created>
  <dcterms:modified xsi:type="dcterms:W3CDTF">2024-06-17T09:25:00Z</dcterms:modified>
</cp:coreProperties>
</file>